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21" w:rsidRPr="006005E8" w:rsidRDefault="007F1B21" w:rsidP="00AA5E6B">
      <w:pPr>
        <w:spacing w:line="360" w:lineRule="auto"/>
        <w:jc w:val="center"/>
        <w:rPr>
          <w:rFonts w:asciiTheme="minorEastAsia" w:hAnsiTheme="minorEastAsia"/>
          <w:sz w:val="30"/>
          <w:szCs w:val="30"/>
        </w:rPr>
      </w:pPr>
      <w:r w:rsidRPr="006005E8">
        <w:rPr>
          <w:rFonts w:asciiTheme="minorEastAsia" w:hAnsiTheme="minorEastAsia" w:hint="eastAsia"/>
          <w:b/>
          <w:bCs/>
          <w:color w:val="000000"/>
          <w:sz w:val="30"/>
          <w:szCs w:val="30"/>
        </w:rPr>
        <w:t>关于进一步开展办公用房清理整改工作的通知</w:t>
      </w:r>
    </w:p>
    <w:p w:rsidR="007F1B21" w:rsidRPr="006005E8" w:rsidRDefault="007F1B21" w:rsidP="00AA5E6B">
      <w:pPr>
        <w:spacing w:line="360" w:lineRule="auto"/>
        <w:rPr>
          <w:rFonts w:asciiTheme="minorEastAsia" w:hAnsiTheme="minorEastAsia"/>
          <w:b/>
          <w:sz w:val="28"/>
          <w:szCs w:val="28"/>
        </w:rPr>
      </w:pPr>
      <w:r w:rsidRPr="006005E8">
        <w:rPr>
          <w:rFonts w:asciiTheme="minorEastAsia" w:hAnsiTheme="minorEastAsia" w:hint="eastAsia"/>
          <w:b/>
          <w:sz w:val="28"/>
          <w:szCs w:val="28"/>
        </w:rPr>
        <w:t>校内各单位：</w:t>
      </w:r>
    </w:p>
    <w:p w:rsidR="007F1B21" w:rsidRPr="00AA5E6B" w:rsidRDefault="00AA5E6B" w:rsidP="00AA5E6B">
      <w:pPr>
        <w:spacing w:line="360" w:lineRule="auto"/>
        <w:ind w:firstLineChars="200" w:firstLine="480"/>
        <w:rPr>
          <w:rFonts w:asciiTheme="minorEastAsia" w:hAnsiTheme="minorEastAsia"/>
          <w:sz w:val="24"/>
          <w:szCs w:val="24"/>
        </w:rPr>
      </w:pPr>
      <w:r w:rsidRPr="00AA5E6B">
        <w:rPr>
          <w:rFonts w:asciiTheme="minorEastAsia" w:hAnsiTheme="minorEastAsia" w:hint="eastAsia"/>
          <w:sz w:val="24"/>
          <w:szCs w:val="24"/>
        </w:rPr>
        <w:t>按照省纪委监委驻省教育厅纪检监察组转发的《中共陕西省纪委办公厅关于在全省开展公务用车和办公用房问题排查整治的通知》（</w:t>
      </w:r>
      <w:proofErr w:type="gramStart"/>
      <w:r w:rsidRPr="00AA5E6B">
        <w:rPr>
          <w:rFonts w:asciiTheme="minorEastAsia" w:hAnsiTheme="minorEastAsia" w:hint="eastAsia"/>
          <w:sz w:val="24"/>
          <w:szCs w:val="24"/>
        </w:rPr>
        <w:t>陕纪办</w:t>
      </w:r>
      <w:proofErr w:type="gramEnd"/>
      <w:r w:rsidRPr="00AA5E6B">
        <w:rPr>
          <w:rFonts w:asciiTheme="minorEastAsia" w:hAnsiTheme="minorEastAsia" w:hint="eastAsia"/>
          <w:sz w:val="24"/>
          <w:szCs w:val="24"/>
        </w:rPr>
        <w:t>函〔2021〕139号）文</w:t>
      </w:r>
      <w:r w:rsidR="00E3062D" w:rsidRPr="00AA5E6B">
        <w:rPr>
          <w:rFonts w:asciiTheme="minorEastAsia" w:hAnsiTheme="minorEastAsia" w:hint="eastAsia"/>
          <w:sz w:val="24"/>
          <w:szCs w:val="24"/>
        </w:rPr>
        <w:t>件要求，根据</w:t>
      </w:r>
      <w:r w:rsidR="007F1B21" w:rsidRPr="00AA5E6B">
        <w:rPr>
          <w:rFonts w:asciiTheme="minorEastAsia" w:hAnsiTheme="minorEastAsia" w:hint="eastAsia"/>
          <w:sz w:val="24"/>
          <w:szCs w:val="24"/>
        </w:rPr>
        <w:t>教育厅办公室文件</w:t>
      </w:r>
      <w:r w:rsidR="002C7A85" w:rsidRPr="00AA5E6B">
        <w:rPr>
          <w:rFonts w:asciiTheme="minorEastAsia" w:hAnsiTheme="minorEastAsia" w:hint="eastAsia"/>
          <w:sz w:val="24"/>
          <w:szCs w:val="24"/>
        </w:rPr>
        <w:t>《陕教保办【2015】2号》</w:t>
      </w:r>
      <w:r w:rsidRPr="00AA5E6B">
        <w:rPr>
          <w:rFonts w:asciiTheme="minorEastAsia" w:hAnsiTheme="minorEastAsia" w:hint="eastAsia"/>
          <w:sz w:val="24"/>
          <w:szCs w:val="24"/>
        </w:rPr>
        <w:t>、《杨职院党办发〔2021〕6》</w:t>
      </w:r>
      <w:proofErr w:type="gramStart"/>
      <w:r w:rsidRPr="00AA5E6B">
        <w:rPr>
          <w:rFonts w:asciiTheme="minorEastAsia" w:hAnsiTheme="minorEastAsia" w:hint="eastAsia"/>
          <w:sz w:val="24"/>
          <w:szCs w:val="24"/>
        </w:rPr>
        <w:t>号</w:t>
      </w:r>
      <w:r w:rsidR="00E3062D" w:rsidRPr="00AA5E6B">
        <w:rPr>
          <w:rFonts w:asciiTheme="minorEastAsia" w:hAnsiTheme="minorEastAsia" w:hint="eastAsia"/>
          <w:sz w:val="24"/>
          <w:szCs w:val="24"/>
        </w:rPr>
        <w:t>相关</w:t>
      </w:r>
      <w:proofErr w:type="gramEnd"/>
      <w:r w:rsidR="00E3062D" w:rsidRPr="00AA5E6B">
        <w:rPr>
          <w:rFonts w:asciiTheme="minorEastAsia" w:hAnsiTheme="minorEastAsia" w:hint="eastAsia"/>
          <w:sz w:val="24"/>
          <w:szCs w:val="24"/>
        </w:rPr>
        <w:t>精神，</w:t>
      </w:r>
      <w:r w:rsidR="00583A01">
        <w:rPr>
          <w:rFonts w:asciiTheme="minorEastAsia" w:hAnsiTheme="minorEastAsia" w:hint="eastAsia"/>
          <w:sz w:val="24"/>
          <w:szCs w:val="24"/>
        </w:rPr>
        <w:t>请校内各单位</w:t>
      </w:r>
      <w:r w:rsidRPr="00AA5E6B">
        <w:rPr>
          <w:rFonts w:asciiTheme="minorEastAsia" w:hAnsiTheme="minorEastAsia" w:cs="仿宋" w:hint="eastAsia"/>
          <w:sz w:val="24"/>
          <w:szCs w:val="24"/>
        </w:rPr>
        <w:t>高度重视，认真学习，部署落实</w:t>
      </w:r>
      <w:r w:rsidRPr="00AA5E6B">
        <w:rPr>
          <w:rFonts w:asciiTheme="minorEastAsia" w:hAnsiTheme="minorEastAsia" w:hint="eastAsia"/>
          <w:sz w:val="24"/>
          <w:szCs w:val="24"/>
        </w:rPr>
        <w:t>，严格控制、压缩办公用房，资产配置向教学、科研一线倾斜。</w:t>
      </w:r>
      <w:r w:rsidRPr="00AA5E6B">
        <w:rPr>
          <w:rFonts w:asciiTheme="minorEastAsia" w:hAnsiTheme="minorEastAsia"/>
          <w:sz w:val="24"/>
          <w:szCs w:val="24"/>
        </w:rPr>
        <w:t xml:space="preserve"> </w:t>
      </w:r>
    </w:p>
    <w:p w:rsidR="00583A01" w:rsidRDefault="007F1B21" w:rsidP="00583A01">
      <w:pPr>
        <w:spacing w:line="360" w:lineRule="auto"/>
        <w:ind w:firstLineChars="200" w:firstLine="480"/>
        <w:rPr>
          <w:rFonts w:asciiTheme="minorEastAsia" w:hAnsiTheme="minorEastAsia" w:hint="eastAsia"/>
          <w:sz w:val="24"/>
          <w:szCs w:val="24"/>
        </w:rPr>
      </w:pPr>
      <w:r w:rsidRPr="00AA5E6B">
        <w:rPr>
          <w:rFonts w:asciiTheme="minorEastAsia" w:hAnsiTheme="minorEastAsia" w:hint="eastAsia"/>
          <w:sz w:val="24"/>
          <w:szCs w:val="24"/>
        </w:rPr>
        <w:t>请各单位严格按照有关要求，在本部门自查自纠工作的基础上，认真做好本单位超标房屋清退工作。</w:t>
      </w:r>
    </w:p>
    <w:p w:rsidR="007F1B21" w:rsidRPr="00AA5E6B" w:rsidRDefault="007F1B21" w:rsidP="00583A01">
      <w:pPr>
        <w:spacing w:line="360" w:lineRule="auto"/>
        <w:rPr>
          <w:rFonts w:asciiTheme="minorEastAsia" w:hAnsiTheme="minorEastAsia"/>
          <w:sz w:val="24"/>
          <w:szCs w:val="24"/>
        </w:rPr>
      </w:pPr>
      <w:r w:rsidRPr="00AA5E6B">
        <w:rPr>
          <w:rFonts w:asciiTheme="minorEastAsia" w:hAnsiTheme="minorEastAsia" w:hint="eastAsia"/>
          <w:sz w:val="24"/>
          <w:szCs w:val="24"/>
        </w:rPr>
        <w:t>具体面积标准：</w:t>
      </w:r>
    </w:p>
    <w:p w:rsidR="007F1B21" w:rsidRPr="00AA5E6B" w:rsidRDefault="007F1B21" w:rsidP="00AA5E6B">
      <w:pPr>
        <w:spacing w:line="360" w:lineRule="auto"/>
        <w:rPr>
          <w:rFonts w:asciiTheme="minorEastAsia" w:hAnsiTheme="minorEastAsia"/>
          <w:sz w:val="24"/>
          <w:szCs w:val="24"/>
        </w:rPr>
      </w:pPr>
      <w:r w:rsidRPr="00AA5E6B">
        <w:rPr>
          <w:rFonts w:asciiTheme="minorEastAsia" w:hAnsiTheme="minorEastAsia" w:hint="eastAsia"/>
          <w:sz w:val="24"/>
          <w:szCs w:val="24"/>
        </w:rPr>
        <w:t>正厅级：每人使用面积不超过39㎡</w:t>
      </w:r>
    </w:p>
    <w:p w:rsidR="007F1B21" w:rsidRPr="00AA5E6B" w:rsidRDefault="007F1B21" w:rsidP="00AA5E6B">
      <w:pPr>
        <w:spacing w:line="360" w:lineRule="auto"/>
        <w:rPr>
          <w:rFonts w:asciiTheme="minorEastAsia" w:hAnsiTheme="minorEastAsia"/>
          <w:sz w:val="24"/>
          <w:szCs w:val="24"/>
        </w:rPr>
      </w:pPr>
      <w:r w:rsidRPr="00AA5E6B">
        <w:rPr>
          <w:rFonts w:asciiTheme="minorEastAsia" w:hAnsiTheme="minorEastAsia" w:hint="eastAsia"/>
          <w:sz w:val="24"/>
          <w:szCs w:val="24"/>
        </w:rPr>
        <w:t>副厅级：每人使用面积不超过32㎡</w:t>
      </w:r>
    </w:p>
    <w:p w:rsidR="007F1B21" w:rsidRPr="009243D4" w:rsidRDefault="007F1B21" w:rsidP="00AA5E6B">
      <w:pPr>
        <w:spacing w:line="360" w:lineRule="auto"/>
        <w:rPr>
          <w:rFonts w:asciiTheme="minorEastAsia" w:hAnsiTheme="minorEastAsia"/>
          <w:sz w:val="24"/>
          <w:szCs w:val="24"/>
        </w:rPr>
      </w:pPr>
      <w:r w:rsidRPr="00AA5E6B">
        <w:rPr>
          <w:rFonts w:asciiTheme="minorEastAsia" w:hAnsiTheme="minorEastAsia" w:hint="eastAsia"/>
          <w:sz w:val="24"/>
          <w:szCs w:val="24"/>
        </w:rPr>
        <w:t>正处级：每人使用面积不超过18㎡</w:t>
      </w:r>
    </w:p>
    <w:p w:rsidR="007F1B21" w:rsidRPr="00AA5E6B" w:rsidRDefault="007F1B21" w:rsidP="00AA5E6B">
      <w:pPr>
        <w:spacing w:line="360" w:lineRule="auto"/>
        <w:rPr>
          <w:rFonts w:asciiTheme="minorEastAsia" w:hAnsiTheme="minorEastAsia"/>
          <w:sz w:val="24"/>
          <w:szCs w:val="24"/>
        </w:rPr>
      </w:pPr>
      <w:r w:rsidRPr="00AA5E6B">
        <w:rPr>
          <w:rFonts w:asciiTheme="minorEastAsia" w:hAnsiTheme="minorEastAsia" w:hint="eastAsia"/>
          <w:sz w:val="24"/>
          <w:szCs w:val="24"/>
        </w:rPr>
        <w:t>副处级：每人使用面积不超过12㎡（不得单人单间）</w:t>
      </w:r>
    </w:p>
    <w:p w:rsidR="007F1B21" w:rsidRDefault="007F1B21" w:rsidP="00AA5E6B">
      <w:pPr>
        <w:spacing w:line="360" w:lineRule="auto"/>
        <w:rPr>
          <w:rFonts w:asciiTheme="minorEastAsia" w:hAnsiTheme="minorEastAsia" w:hint="eastAsia"/>
          <w:sz w:val="24"/>
          <w:szCs w:val="24"/>
        </w:rPr>
      </w:pPr>
      <w:r w:rsidRPr="00AA5E6B">
        <w:rPr>
          <w:rFonts w:asciiTheme="minorEastAsia" w:hAnsiTheme="minorEastAsia" w:hint="eastAsia"/>
          <w:sz w:val="24"/>
          <w:szCs w:val="24"/>
        </w:rPr>
        <w:t xml:space="preserve">科级及以下：每人使用面积不超过9㎡（不得单人单间） </w:t>
      </w:r>
    </w:p>
    <w:p w:rsidR="009243D4" w:rsidRDefault="009243D4" w:rsidP="00AA5E6B">
      <w:pPr>
        <w:spacing w:line="360" w:lineRule="auto"/>
        <w:rPr>
          <w:rFonts w:asciiTheme="minorEastAsia" w:hAnsiTheme="minorEastAsia" w:hint="eastAsia"/>
          <w:sz w:val="24"/>
          <w:szCs w:val="24"/>
        </w:rPr>
      </w:pPr>
      <w:r>
        <w:rPr>
          <w:rFonts w:asciiTheme="minorEastAsia" w:hAnsiTheme="minorEastAsia" w:hint="eastAsia"/>
          <w:noProof/>
          <w:sz w:val="24"/>
          <w:szCs w:val="24"/>
        </w:rPr>
        <w:drawing>
          <wp:anchor distT="0" distB="0" distL="114300" distR="114300" simplePos="0" relativeHeight="251658240" behindDoc="0" locked="0" layoutInCell="1" allowOverlap="1">
            <wp:simplePos x="0" y="0"/>
            <wp:positionH relativeFrom="column">
              <wp:posOffset>4306570</wp:posOffset>
            </wp:positionH>
            <wp:positionV relativeFrom="paragraph">
              <wp:posOffset>216535</wp:posOffset>
            </wp:positionV>
            <wp:extent cx="1524000" cy="1524000"/>
            <wp:effectExtent l="19050" t="0" r="0" b="0"/>
            <wp:wrapNone/>
            <wp:docPr id="2" name="图片 1" descr="F:\2020年下半年工作\杨凌职业技术学院电子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年下半年工作\杨凌职业技术学院电子章.png"/>
                    <pic:cNvPicPr>
                      <a:picLocks noChangeAspect="1" noChangeArrowheads="1"/>
                    </pic:cNvPicPr>
                  </pic:nvPicPr>
                  <pic:blipFill>
                    <a:blip r:embed="rId6"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p>
    <w:p w:rsidR="009243D4" w:rsidRPr="00AA5E6B" w:rsidRDefault="009243D4" w:rsidP="00AA5E6B">
      <w:pPr>
        <w:spacing w:line="360" w:lineRule="auto"/>
        <w:rPr>
          <w:rFonts w:asciiTheme="minorEastAsia" w:hAnsiTheme="minorEastAsia"/>
          <w:sz w:val="24"/>
          <w:szCs w:val="24"/>
        </w:rPr>
      </w:pPr>
    </w:p>
    <w:p w:rsidR="007F1B21" w:rsidRPr="00AA5E6B" w:rsidRDefault="007F1B21" w:rsidP="00AA5E6B">
      <w:pPr>
        <w:spacing w:line="360" w:lineRule="auto"/>
        <w:rPr>
          <w:rFonts w:asciiTheme="minorEastAsia" w:hAnsiTheme="minorEastAsia"/>
          <w:sz w:val="24"/>
          <w:szCs w:val="24"/>
        </w:rPr>
      </w:pPr>
      <w:r w:rsidRPr="00AA5E6B">
        <w:rPr>
          <w:rFonts w:asciiTheme="minorEastAsia" w:hAnsiTheme="minorEastAsia" w:hint="eastAsia"/>
          <w:sz w:val="24"/>
          <w:szCs w:val="24"/>
        </w:rPr>
        <w:t xml:space="preserve">                                                      </w:t>
      </w:r>
      <w:r w:rsidR="009243D4">
        <w:rPr>
          <w:rFonts w:asciiTheme="minorEastAsia" w:hAnsiTheme="minorEastAsia" w:hint="eastAsia"/>
          <w:sz w:val="24"/>
          <w:szCs w:val="24"/>
        </w:rPr>
        <w:t xml:space="preserve">      </w:t>
      </w:r>
      <w:r w:rsidRPr="00AA5E6B">
        <w:rPr>
          <w:rFonts w:asciiTheme="minorEastAsia" w:hAnsiTheme="minorEastAsia" w:hint="eastAsia"/>
          <w:sz w:val="24"/>
          <w:szCs w:val="24"/>
        </w:rPr>
        <w:t>资产设备处</w:t>
      </w:r>
    </w:p>
    <w:p w:rsidR="00D23355" w:rsidRPr="00AA5E6B" w:rsidRDefault="007F1B21" w:rsidP="00AA5E6B">
      <w:pPr>
        <w:spacing w:line="360" w:lineRule="auto"/>
        <w:rPr>
          <w:rFonts w:asciiTheme="minorEastAsia" w:hAnsiTheme="minorEastAsia"/>
          <w:sz w:val="24"/>
          <w:szCs w:val="24"/>
        </w:rPr>
      </w:pPr>
      <w:r w:rsidRPr="00AA5E6B">
        <w:rPr>
          <w:rFonts w:asciiTheme="minorEastAsia" w:hAnsiTheme="minorEastAsia" w:hint="eastAsia"/>
          <w:sz w:val="24"/>
          <w:szCs w:val="24"/>
        </w:rPr>
        <w:t xml:space="preserve">                                 </w:t>
      </w:r>
      <w:r w:rsidR="009243D4">
        <w:rPr>
          <w:rFonts w:asciiTheme="minorEastAsia" w:hAnsiTheme="minorEastAsia" w:hint="eastAsia"/>
          <w:sz w:val="24"/>
          <w:szCs w:val="24"/>
        </w:rPr>
        <w:t xml:space="preserve">                        </w:t>
      </w:r>
      <w:r w:rsidRPr="00AA5E6B">
        <w:rPr>
          <w:rFonts w:asciiTheme="minorEastAsia" w:hAnsiTheme="minorEastAsia" w:hint="eastAsia"/>
          <w:sz w:val="24"/>
          <w:szCs w:val="24"/>
        </w:rPr>
        <w:t>2021年3月</w:t>
      </w:r>
      <w:r w:rsidR="0052039C">
        <w:rPr>
          <w:rFonts w:asciiTheme="minorEastAsia" w:hAnsiTheme="minorEastAsia" w:hint="eastAsia"/>
          <w:sz w:val="24"/>
          <w:szCs w:val="24"/>
        </w:rPr>
        <w:t>29</w:t>
      </w:r>
      <w:r w:rsidRPr="00AA5E6B">
        <w:rPr>
          <w:rFonts w:asciiTheme="minorEastAsia" w:hAnsiTheme="minorEastAsia" w:hint="eastAsia"/>
          <w:sz w:val="24"/>
          <w:szCs w:val="24"/>
        </w:rPr>
        <w:t>日</w:t>
      </w:r>
    </w:p>
    <w:sectPr w:rsidR="00D23355" w:rsidRPr="00AA5E6B" w:rsidSect="009243D4">
      <w:pgSz w:w="11906" w:h="16838"/>
      <w:pgMar w:top="1474" w:right="1588" w:bottom="147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C4" w:rsidRDefault="00F932C4" w:rsidP="007F1B21">
      <w:r>
        <w:separator/>
      </w:r>
    </w:p>
  </w:endnote>
  <w:endnote w:type="continuationSeparator" w:id="0">
    <w:p w:rsidR="00F932C4" w:rsidRDefault="00F932C4" w:rsidP="007F1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C4" w:rsidRDefault="00F932C4" w:rsidP="007F1B21">
      <w:r>
        <w:separator/>
      </w:r>
    </w:p>
  </w:footnote>
  <w:footnote w:type="continuationSeparator" w:id="0">
    <w:p w:rsidR="00F932C4" w:rsidRDefault="00F932C4" w:rsidP="007F1B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B21"/>
    <w:rsid w:val="00127EF7"/>
    <w:rsid w:val="001B4ABE"/>
    <w:rsid w:val="002C7A85"/>
    <w:rsid w:val="004A3324"/>
    <w:rsid w:val="0052039C"/>
    <w:rsid w:val="0054798C"/>
    <w:rsid w:val="00583A01"/>
    <w:rsid w:val="006005E8"/>
    <w:rsid w:val="00657652"/>
    <w:rsid w:val="007F1B21"/>
    <w:rsid w:val="008918A8"/>
    <w:rsid w:val="008F29FA"/>
    <w:rsid w:val="009243D4"/>
    <w:rsid w:val="00AA5E6B"/>
    <w:rsid w:val="00CB498C"/>
    <w:rsid w:val="00D23355"/>
    <w:rsid w:val="00D92A07"/>
    <w:rsid w:val="00E3062D"/>
    <w:rsid w:val="00F33942"/>
    <w:rsid w:val="00F93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B21"/>
    <w:rPr>
      <w:sz w:val="18"/>
      <w:szCs w:val="18"/>
    </w:rPr>
  </w:style>
  <w:style w:type="paragraph" w:styleId="a4">
    <w:name w:val="footer"/>
    <w:basedOn w:val="a"/>
    <w:link w:val="Char0"/>
    <w:uiPriority w:val="99"/>
    <w:semiHidden/>
    <w:unhideWhenUsed/>
    <w:rsid w:val="007F1B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1B21"/>
    <w:rPr>
      <w:sz w:val="18"/>
      <w:szCs w:val="18"/>
    </w:rPr>
  </w:style>
  <w:style w:type="paragraph" w:styleId="a5">
    <w:name w:val="Normal (Web)"/>
    <w:basedOn w:val="a"/>
    <w:uiPriority w:val="99"/>
    <w:semiHidden/>
    <w:unhideWhenUsed/>
    <w:rsid w:val="007F1B2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243D4"/>
    <w:rPr>
      <w:sz w:val="18"/>
      <w:szCs w:val="18"/>
    </w:rPr>
  </w:style>
  <w:style w:type="character" w:customStyle="1" w:styleId="Char1">
    <w:name w:val="批注框文本 Char"/>
    <w:basedOn w:val="a0"/>
    <w:link w:val="a6"/>
    <w:uiPriority w:val="99"/>
    <w:semiHidden/>
    <w:rsid w:val="009243D4"/>
    <w:rPr>
      <w:sz w:val="18"/>
      <w:szCs w:val="18"/>
    </w:rPr>
  </w:style>
</w:styles>
</file>

<file path=word/webSettings.xml><?xml version="1.0" encoding="utf-8"?>
<w:webSettings xmlns:r="http://schemas.openxmlformats.org/officeDocument/2006/relationships" xmlns:w="http://schemas.openxmlformats.org/wordprocessingml/2006/main">
  <w:divs>
    <w:div w:id="292947803">
      <w:bodyDiv w:val="1"/>
      <w:marLeft w:val="0"/>
      <w:marRight w:val="0"/>
      <w:marTop w:val="0"/>
      <w:marBottom w:val="0"/>
      <w:divBdr>
        <w:top w:val="none" w:sz="0" w:space="0" w:color="auto"/>
        <w:left w:val="none" w:sz="0" w:space="0" w:color="auto"/>
        <w:bottom w:val="none" w:sz="0" w:space="0" w:color="auto"/>
        <w:right w:val="none" w:sz="0" w:space="0" w:color="auto"/>
      </w:divBdr>
      <w:divsChild>
        <w:div w:id="257176793">
          <w:marLeft w:val="0"/>
          <w:marRight w:val="0"/>
          <w:marTop w:val="0"/>
          <w:marBottom w:val="0"/>
          <w:divBdr>
            <w:top w:val="none" w:sz="0" w:space="0" w:color="auto"/>
            <w:left w:val="none" w:sz="0" w:space="0" w:color="auto"/>
            <w:bottom w:val="none" w:sz="0" w:space="0" w:color="auto"/>
            <w:right w:val="none" w:sz="0" w:space="0" w:color="auto"/>
          </w:divBdr>
          <w:divsChild>
            <w:div w:id="966353594">
              <w:marLeft w:val="0"/>
              <w:marRight w:val="0"/>
              <w:marTop w:val="0"/>
              <w:marBottom w:val="0"/>
              <w:divBdr>
                <w:top w:val="none" w:sz="0" w:space="0" w:color="auto"/>
                <w:left w:val="none" w:sz="0" w:space="0" w:color="auto"/>
                <w:bottom w:val="none" w:sz="0" w:space="0" w:color="auto"/>
                <w:right w:val="none" w:sz="0" w:space="0" w:color="auto"/>
              </w:divBdr>
              <w:divsChild>
                <w:div w:id="1532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解晓盈</dc:creator>
  <cp:keywords/>
  <dc:description/>
  <cp:lastModifiedBy>解晓盈</cp:lastModifiedBy>
  <cp:revision>11</cp:revision>
  <dcterms:created xsi:type="dcterms:W3CDTF">2021-03-29T03:16:00Z</dcterms:created>
  <dcterms:modified xsi:type="dcterms:W3CDTF">2021-03-29T03:35:00Z</dcterms:modified>
</cp:coreProperties>
</file>